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41" w:rsidRDefault="00260241" w:rsidP="00260241">
      <w:pPr>
        <w:pStyle w:val="Prosttext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0241">
        <w:rPr>
          <w:rFonts w:ascii="Arial" w:hAnsi="Arial" w:cs="Arial"/>
          <w:b/>
          <w:sz w:val="28"/>
          <w:szCs w:val="28"/>
          <w:u w:val="single"/>
        </w:rPr>
        <w:t>PREZARO DE LA ĈEA-KONFERENCO EN NYMBURK</w:t>
      </w:r>
    </w:p>
    <w:p w:rsidR="009E654A" w:rsidRPr="00260241" w:rsidRDefault="00260241" w:rsidP="00260241">
      <w:pPr>
        <w:pStyle w:val="Prosttext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0241">
        <w:rPr>
          <w:rFonts w:ascii="Arial" w:hAnsi="Arial" w:cs="Arial"/>
          <w:b/>
          <w:sz w:val="28"/>
          <w:szCs w:val="28"/>
          <w:u w:val="single"/>
        </w:rPr>
        <w:t>(25.-28.10.2013)</w:t>
      </w:r>
    </w:p>
    <w:p w:rsidR="00260241" w:rsidRPr="00260241" w:rsidRDefault="00260241" w:rsidP="009E654A">
      <w:pPr>
        <w:pStyle w:val="Prosttext1"/>
        <w:rPr>
          <w:rFonts w:ascii="Arial" w:hAnsi="Arial" w:cs="Arial"/>
          <w:sz w:val="24"/>
          <w:szCs w:val="24"/>
        </w:rPr>
      </w:pPr>
    </w:p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  <w:b/>
          <w:u w:val="single"/>
        </w:rPr>
      </w:pPr>
      <w:r w:rsidRPr="00260241">
        <w:rPr>
          <w:rFonts w:ascii="Arial" w:hAnsi="Arial" w:cs="Arial"/>
          <w:b/>
          <w:u w:val="single"/>
        </w:rPr>
        <w:t>PROGRAMKOTIZO KAJ FAKULTATIVA EKSKURSO</w:t>
      </w:r>
    </w:p>
    <w:p w:rsidR="009E654A" w:rsidRPr="00260241" w:rsidRDefault="009E654A">
      <w:pPr>
        <w:rPr>
          <w:rFonts w:ascii="Arial" w:hAnsi="Arial" w:cs="Arial"/>
        </w:rPr>
      </w:pPr>
    </w:p>
    <w:tbl>
      <w:tblPr>
        <w:tblW w:w="10382" w:type="dxa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75"/>
        <w:gridCol w:w="571"/>
        <w:gridCol w:w="4236"/>
      </w:tblGrid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Baza konferenca kotizo</w:t>
            </w:r>
          </w:p>
        </w:tc>
        <w:tc>
          <w:tcPr>
            <w:tcW w:w="571" w:type="dxa"/>
            <w:tcBorders>
              <w:top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20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300 CZK (12 €)</w:t>
            </w: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260241">
              <w:rPr>
                <w:rFonts w:ascii="Arial" w:hAnsi="Arial" w:cs="Arial"/>
              </w:rPr>
              <w:t>Rabatita partoprenkotizo por ĈEA-membroj</w:t>
            </w:r>
            <w:r w:rsidRPr="00260241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  <w:b/>
                <w:bCs/>
              </w:rPr>
              <w:t>aliĝintaj ĝis 15.9.2013</w:t>
            </w:r>
            <w:r w:rsidRPr="002602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200 CZK (8 €)</w:t>
            </w: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260241">
              <w:rPr>
                <w:rFonts w:ascii="Arial" w:hAnsi="Arial" w:cs="Arial"/>
              </w:rPr>
              <w:t xml:space="preserve">Rabatita partoprenkotizo por ĈEA-membroj </w:t>
            </w:r>
            <w:r w:rsidRPr="0026024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  <w:b/>
                <w:bCs/>
              </w:rPr>
              <w:t>aliĝintaj post 15.9.2013</w:t>
            </w:r>
            <w:r w:rsidRPr="002602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250 CZK (10 €)</w:t>
            </w: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Honora aŭ blinda membro de ĈEA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0 CZK</w:t>
            </w: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S</w:t>
            </w:r>
            <w:r w:rsidRPr="00260241">
              <w:rPr>
                <w:rFonts w:ascii="Arial" w:hAnsi="Arial" w:cs="Arial"/>
              </w:rPr>
              <w:t>tudento ĝis 26-jara</w:t>
            </w:r>
          </w:p>
          <w:p w:rsidR="009E654A" w:rsidRPr="00260241" w:rsidRDefault="009E654A" w:rsidP="009E654A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9E654A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50 %-a rabato de la partoprenkotizo</w:t>
            </w: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 xml:space="preserve">Duontaga busekskurso al la kastelo Loučeň 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(dimanĉe posttagmeze - buso + enirpago)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  <w:r w:rsidRPr="00260241">
              <w:rPr>
                <w:rFonts w:ascii="Arial" w:hAnsi="Arial" w:cs="Arial"/>
                <w:b/>
                <w:bCs/>
              </w:rPr>
              <w:t>nur la unuaj 45 personoj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Sole kastelo 220 CZK (9 €)</w:t>
            </w:r>
          </w:p>
          <w:p w:rsidR="009E654A" w:rsidRPr="00260241" w:rsidRDefault="009E654A" w:rsidP="00024A52">
            <w:pPr>
              <w:snapToGrid w:val="0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kastelo+labirintaro 270 CZK (11 €)</w:t>
            </w:r>
          </w:p>
          <w:p w:rsidR="009E654A" w:rsidRPr="00260241" w:rsidRDefault="009E654A" w:rsidP="00024A52">
            <w:pPr>
              <w:snapToGrid w:val="0"/>
              <w:rPr>
                <w:rFonts w:ascii="Arial" w:hAnsi="Arial" w:cs="Arial"/>
              </w:rPr>
            </w:pPr>
          </w:p>
        </w:tc>
      </w:tr>
      <w:tr w:rsidR="009E654A" w:rsidRPr="00260241" w:rsidTr="00024A52">
        <w:trPr>
          <w:trHeight w:val="276"/>
        </w:trPr>
        <w:tc>
          <w:tcPr>
            <w:tcW w:w="557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S</w:t>
            </w:r>
            <w:r w:rsidRPr="00260241">
              <w:rPr>
                <w:rFonts w:ascii="Arial" w:hAnsi="Arial" w:cs="Arial"/>
              </w:rPr>
              <w:t xml:space="preserve">tudento ĝis 26-jara aŭ pensiulo </w:t>
            </w:r>
            <w:r w:rsidRPr="00260241">
              <w:rPr>
                <w:rFonts w:ascii="Arial" w:hAnsi="Arial" w:cs="Arial"/>
              </w:rPr>
              <w:t>pli ol</w:t>
            </w:r>
            <w:r w:rsidRPr="00260241">
              <w:rPr>
                <w:rFonts w:ascii="Arial" w:hAnsi="Arial" w:cs="Arial"/>
              </w:rPr>
              <w:t xml:space="preserve"> </w:t>
            </w:r>
          </w:p>
          <w:p w:rsidR="009E654A" w:rsidRPr="00260241" w:rsidRDefault="009E654A" w:rsidP="009E654A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 xml:space="preserve">65-jara 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8" w:space="0" w:color="000000"/>
              <w:bottom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6" w:type="dxa"/>
            <w:tcBorders>
              <w:top w:val="single" w:sz="8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Rabato 50 CZK de la ekskursoprezo</w:t>
            </w:r>
          </w:p>
        </w:tc>
      </w:tr>
    </w:tbl>
    <w:p w:rsidR="009E654A" w:rsidRPr="00260241" w:rsidRDefault="009E654A">
      <w:pPr>
        <w:rPr>
          <w:rFonts w:ascii="Arial" w:hAnsi="Arial" w:cs="Arial"/>
        </w:rPr>
      </w:pPr>
    </w:p>
    <w:tbl>
      <w:tblPr>
        <w:tblW w:w="9749" w:type="dxa"/>
        <w:tblInd w:w="108" w:type="dxa"/>
        <w:tblLayout w:type="fixed"/>
        <w:tblLook w:val="0000"/>
      </w:tblPr>
      <w:tblGrid>
        <w:gridCol w:w="5514"/>
        <w:gridCol w:w="723"/>
        <w:gridCol w:w="3512"/>
      </w:tblGrid>
      <w:tr w:rsidR="009E654A" w:rsidRPr="00260241" w:rsidTr="00024A52">
        <w:trPr>
          <w:trHeight w:val="1115"/>
        </w:trPr>
        <w:tc>
          <w:tcPr>
            <w:tcW w:w="551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Alpago por aliĝoj post 15. 10. 2013</w:t>
            </w:r>
          </w:p>
          <w:p w:rsidR="009E654A" w:rsidRPr="00260241" w:rsidRDefault="009E654A" w:rsidP="00024A52">
            <w:pPr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 xml:space="preserve">Alpago al surloka pago </w:t>
            </w:r>
          </w:p>
          <w:p w:rsidR="009E654A" w:rsidRPr="00260241" w:rsidRDefault="009E654A" w:rsidP="00024A52">
            <w:pPr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  <w:caps/>
              </w:rPr>
              <w:t>s</w:t>
            </w:r>
            <w:r w:rsidRPr="00260241">
              <w:rPr>
                <w:rFonts w:ascii="Arial" w:hAnsi="Arial" w:cs="Arial"/>
              </w:rPr>
              <w:t xml:space="preserve">urlokaj aliĝoj estas sen ajna garantio! </w:t>
            </w:r>
          </w:p>
        </w:tc>
        <w:tc>
          <w:tcPr>
            <w:tcW w:w="723" w:type="dxa"/>
            <w:tcBorders>
              <w:top w:val="single" w:sz="20" w:space="0" w:color="000000"/>
              <w:bottom w:val="single" w:sz="20" w:space="0" w:color="000000"/>
            </w:tcBorders>
          </w:tcPr>
          <w:p w:rsidR="009E654A" w:rsidRPr="00260241" w:rsidRDefault="009E654A" w:rsidP="00024A52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</w:rPr>
            </w:pPr>
          </w:p>
          <w:p w:rsidR="009E654A" w:rsidRPr="00260241" w:rsidRDefault="009E654A" w:rsidP="00024A52">
            <w:pPr>
              <w:snapToGrid w:val="0"/>
              <w:ind w:left="-250" w:firstLine="25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2" w:type="dxa"/>
            <w:tcBorders>
              <w:top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100 CZK</w:t>
            </w: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>100 CZK</w:t>
            </w:r>
          </w:p>
        </w:tc>
      </w:tr>
    </w:tbl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 w:rsidP="009E654A">
      <w:pPr>
        <w:rPr>
          <w:rFonts w:ascii="Arial" w:hAnsi="Arial" w:cs="Arial"/>
          <w:b/>
          <w:u w:val="single"/>
        </w:rPr>
      </w:pPr>
      <w:r w:rsidRPr="00260241">
        <w:rPr>
          <w:rFonts w:ascii="Arial" w:hAnsi="Arial" w:cs="Arial"/>
          <w:b/>
          <w:u w:val="single"/>
        </w:rPr>
        <w:t>RABATITA  "PAKAĴO" POR KOMPLETA RESTADO (SEN PROGRAMKOTIZO)</w:t>
      </w:r>
    </w:p>
    <w:p w:rsidR="009E654A" w:rsidRPr="00260241" w:rsidRDefault="009E654A" w:rsidP="009E654A">
      <w:pPr>
        <w:rPr>
          <w:rFonts w:ascii="Arial" w:hAnsi="Arial" w:cs="Arial"/>
        </w:rPr>
      </w:pPr>
    </w:p>
    <w:tbl>
      <w:tblPr>
        <w:tblW w:w="98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1560"/>
        <w:gridCol w:w="2368"/>
      </w:tblGrid>
      <w:tr w:rsidR="009E654A" w:rsidRPr="00260241" w:rsidTr="009E654A">
        <w:trPr>
          <w:trHeight w:val="276"/>
        </w:trPr>
        <w:tc>
          <w:tcPr>
            <w:tcW w:w="5953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0241">
              <w:rPr>
                <w:rFonts w:ascii="Arial" w:hAnsi="Arial" w:cs="Arial"/>
                <w:bCs/>
              </w:rPr>
              <w:t>3 tranoktoj en 2-lita ĉambro</w:t>
            </w:r>
          </w:p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0241">
              <w:rPr>
                <w:rFonts w:ascii="Arial" w:hAnsi="Arial" w:cs="Arial"/>
                <w:bCs/>
              </w:rPr>
              <w:t>(</w:t>
            </w:r>
            <w:r w:rsidRPr="00260241">
              <w:rPr>
                <w:rFonts w:ascii="Arial" w:hAnsi="Arial" w:cs="Arial"/>
                <w:bCs/>
              </w:rPr>
              <w:t>WC/duŝo por 2 ĉambroj</w:t>
            </w:r>
            <w:r w:rsidRPr="00260241">
              <w:rPr>
                <w:rFonts w:ascii="Arial" w:hAnsi="Arial" w:cs="Arial"/>
                <w:bCs/>
              </w:rPr>
              <w:t>)</w:t>
            </w:r>
          </w:p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0241">
              <w:rPr>
                <w:rFonts w:ascii="Arial" w:hAnsi="Arial" w:cs="Arial"/>
                <w:bCs/>
              </w:rPr>
              <w:t>+ manĝo</w:t>
            </w:r>
            <w:r w:rsidRPr="00260241">
              <w:rPr>
                <w:rFonts w:ascii="Arial" w:hAnsi="Arial" w:cs="Arial"/>
                <w:bCs/>
              </w:rPr>
              <w:t>j</w:t>
            </w:r>
            <w:r w:rsidRPr="00260241">
              <w:rPr>
                <w:rFonts w:ascii="Arial" w:hAnsi="Arial" w:cs="Arial"/>
                <w:bCs/>
              </w:rPr>
              <w:t xml:space="preserve"> ekde vendreda vespermanĝo </w:t>
            </w:r>
          </w:p>
          <w:p w:rsidR="009E654A" w:rsidRPr="00260241" w:rsidRDefault="009E654A" w:rsidP="00024A5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260241">
              <w:rPr>
                <w:rFonts w:ascii="Arial" w:hAnsi="Arial" w:cs="Arial"/>
                <w:bCs/>
              </w:rPr>
              <w:t>ĝis lunda tagmanĝo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8" w:type="dxa"/>
            <w:tcBorders>
              <w:top w:val="single" w:sz="8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p w:rsidR="009E654A" w:rsidRPr="00260241" w:rsidRDefault="009E654A" w:rsidP="00024A52">
            <w:pPr>
              <w:snapToGrid w:val="0"/>
              <w:jc w:val="right"/>
              <w:rPr>
                <w:rFonts w:ascii="Arial" w:hAnsi="Arial" w:cs="Arial"/>
              </w:rPr>
            </w:pPr>
            <w:r w:rsidRPr="00260241">
              <w:rPr>
                <w:rFonts w:ascii="Arial" w:hAnsi="Arial" w:cs="Arial"/>
              </w:rPr>
              <w:t xml:space="preserve">1.350 CZK </w:t>
            </w:r>
          </w:p>
        </w:tc>
      </w:tr>
    </w:tbl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  <w:b/>
          <w:u w:val="single"/>
        </w:rPr>
      </w:pPr>
      <w:r w:rsidRPr="00260241">
        <w:rPr>
          <w:rFonts w:ascii="Arial" w:hAnsi="Arial" w:cs="Arial"/>
          <w:b/>
          <w:u w:val="single"/>
        </w:rPr>
        <w:t>PREZO</w:t>
      </w:r>
      <w:r w:rsidR="00260241" w:rsidRPr="00260241">
        <w:rPr>
          <w:rFonts w:ascii="Arial" w:hAnsi="Arial" w:cs="Arial"/>
          <w:b/>
          <w:u w:val="single"/>
        </w:rPr>
        <w:t>J</w:t>
      </w:r>
      <w:r w:rsidRPr="00260241">
        <w:rPr>
          <w:rFonts w:ascii="Arial" w:hAnsi="Arial" w:cs="Arial"/>
          <w:b/>
          <w:u w:val="single"/>
        </w:rPr>
        <w:t xml:space="preserve"> DE UNUOPAJ SERVOJ</w:t>
      </w:r>
      <w:r w:rsidR="00260241" w:rsidRPr="00260241">
        <w:rPr>
          <w:rFonts w:ascii="Arial" w:hAnsi="Arial" w:cs="Arial"/>
          <w:b/>
          <w:u w:val="single"/>
        </w:rPr>
        <w:t xml:space="preserve"> (TRANOKTOJ, MANĜOJ)</w:t>
      </w:r>
    </w:p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</w:rPr>
      </w:pPr>
      <w:r w:rsidRPr="00260241">
        <w:rPr>
          <w:rFonts w:ascii="Arial" w:hAnsi="Arial" w:cs="Arial"/>
        </w:rPr>
        <w:t>Tranokto en 2-lita ĉambro        280 CZK/persono/nokto</w:t>
      </w:r>
    </w:p>
    <w:p w:rsidR="009E654A" w:rsidRPr="00260241" w:rsidRDefault="009E654A">
      <w:pPr>
        <w:rPr>
          <w:rFonts w:ascii="Arial" w:hAnsi="Arial" w:cs="Arial"/>
        </w:rPr>
      </w:pPr>
      <w:r w:rsidRPr="00260241">
        <w:rPr>
          <w:rFonts w:ascii="Arial" w:hAnsi="Arial" w:cs="Arial"/>
        </w:rPr>
        <w:t>Krompago por 1-lita ĉambro    140 CZK/persono/nokto</w:t>
      </w:r>
    </w:p>
    <w:p w:rsidR="009E654A" w:rsidRPr="00260241" w:rsidRDefault="009E654A">
      <w:pPr>
        <w:rPr>
          <w:rFonts w:ascii="Arial" w:hAnsi="Arial" w:cs="Arial"/>
        </w:rPr>
      </w:pPr>
    </w:p>
    <w:p w:rsidR="009E654A" w:rsidRPr="00260241" w:rsidRDefault="009E654A">
      <w:pPr>
        <w:rPr>
          <w:rFonts w:ascii="Arial" w:hAnsi="Arial" w:cs="Arial"/>
        </w:rPr>
      </w:pPr>
      <w:r w:rsidRPr="00260241">
        <w:rPr>
          <w:rFonts w:ascii="Arial" w:hAnsi="Arial" w:cs="Arial"/>
        </w:rPr>
        <w:t>Matenmanĝo                              50 CZK</w:t>
      </w:r>
    </w:p>
    <w:p w:rsidR="009E654A" w:rsidRPr="00260241" w:rsidRDefault="009E654A">
      <w:pPr>
        <w:rPr>
          <w:rFonts w:ascii="Arial" w:hAnsi="Arial" w:cs="Arial"/>
        </w:rPr>
      </w:pPr>
      <w:r w:rsidRPr="00260241">
        <w:rPr>
          <w:rFonts w:ascii="Arial" w:hAnsi="Arial" w:cs="Arial"/>
        </w:rPr>
        <w:t xml:space="preserve">Tagmanĝo                       </w:t>
      </w:r>
      <w:r w:rsidR="00260241">
        <w:rPr>
          <w:rFonts w:ascii="Arial" w:hAnsi="Arial" w:cs="Arial"/>
        </w:rPr>
        <w:t xml:space="preserve"> </w:t>
      </w:r>
      <w:r w:rsidRPr="00260241">
        <w:rPr>
          <w:rFonts w:ascii="Arial" w:hAnsi="Arial" w:cs="Arial"/>
        </w:rPr>
        <w:t xml:space="preserve">          80 CZK   </w:t>
      </w:r>
    </w:p>
    <w:p w:rsidR="009E654A" w:rsidRPr="00260241" w:rsidRDefault="009E654A">
      <w:pPr>
        <w:rPr>
          <w:rFonts w:ascii="Arial" w:hAnsi="Arial" w:cs="Arial"/>
        </w:rPr>
      </w:pPr>
      <w:r w:rsidRPr="00260241">
        <w:rPr>
          <w:rFonts w:ascii="Arial" w:hAnsi="Arial" w:cs="Arial"/>
        </w:rPr>
        <w:t xml:space="preserve">Vespermanĝo                   </w:t>
      </w:r>
      <w:r w:rsidR="00260241">
        <w:rPr>
          <w:rFonts w:ascii="Arial" w:hAnsi="Arial" w:cs="Arial"/>
        </w:rPr>
        <w:t xml:space="preserve"> </w:t>
      </w:r>
      <w:r w:rsidRPr="00260241">
        <w:rPr>
          <w:rFonts w:ascii="Arial" w:hAnsi="Arial" w:cs="Arial"/>
        </w:rPr>
        <w:t xml:space="preserve">         75 CZK    </w:t>
      </w:r>
    </w:p>
    <w:sectPr w:rsidR="009E654A" w:rsidRPr="00260241" w:rsidSect="0025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E654A"/>
    <w:rsid w:val="00255341"/>
    <w:rsid w:val="00260241"/>
    <w:rsid w:val="00292DD2"/>
    <w:rsid w:val="009E654A"/>
    <w:rsid w:val="00BE1785"/>
    <w:rsid w:val="00CA54E4"/>
    <w:rsid w:val="00CD75DB"/>
    <w:rsid w:val="00FD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54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9E65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2013-08-24T18:41:00Z</dcterms:created>
  <dcterms:modified xsi:type="dcterms:W3CDTF">2013-08-24T18:54:00Z</dcterms:modified>
</cp:coreProperties>
</file>